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915D5" w14:textId="2533A320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B868C9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</w:t>
      </w:r>
      <w:r w:rsidR="001579CC">
        <w:rPr>
          <w:b/>
          <w:i/>
          <w:noProof/>
          <w:sz w:val="28"/>
        </w:rPr>
        <w:t>3</w:t>
      </w:r>
      <w:r w:rsidR="00520CEC">
        <w:rPr>
          <w:b/>
          <w:i/>
          <w:noProof/>
          <w:sz w:val="28"/>
        </w:rPr>
        <w:t>2053</w:t>
      </w:r>
    </w:p>
    <w:p w14:paraId="767DF976" w14:textId="52727718" w:rsidR="003D1351" w:rsidRDefault="00007000" w:rsidP="003D135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68C9">
        <w:rPr>
          <w:b/>
          <w:noProof/>
          <w:sz w:val="24"/>
        </w:rPr>
        <w:t>Athens</w:t>
      </w:r>
      <w:r w:rsidR="00221C2D">
        <w:rPr>
          <w:b/>
          <w:noProof/>
          <w:sz w:val="24"/>
        </w:rPr>
        <w:t xml:space="preserve"> (</w:t>
      </w:r>
      <w:r w:rsidR="00B868C9">
        <w:rPr>
          <w:b/>
          <w:noProof/>
          <w:sz w:val="24"/>
        </w:rPr>
        <w:t>G</w:t>
      </w:r>
      <w:r w:rsidR="00221C2D">
        <w:rPr>
          <w:b/>
          <w:noProof/>
          <w:sz w:val="24"/>
        </w:rPr>
        <w:t>R)</w:t>
      </w:r>
      <w:r>
        <w:rPr>
          <w:b/>
          <w:noProof/>
          <w:sz w:val="24"/>
        </w:rPr>
        <w:fldChar w:fldCharType="end"/>
      </w:r>
      <w:r w:rsidR="003D1351">
        <w:rPr>
          <w:b/>
          <w:noProof/>
          <w:sz w:val="24"/>
        </w:rPr>
        <w:t xml:space="preserve">, </w:t>
      </w:r>
      <w:r w:rsidR="00346B3B">
        <w:fldChar w:fldCharType="begin"/>
      </w:r>
      <w:r w:rsidR="00346B3B">
        <w:instrText xml:space="preserve"> DOCPROPERTY  Country  \* MERGEFORMAT </w:instrText>
      </w:r>
      <w:r w:rsidR="00346B3B">
        <w:fldChar w:fldCharType="end"/>
      </w:r>
      <w:r w:rsidR="003D135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579CC">
        <w:rPr>
          <w:b/>
          <w:noProof/>
          <w:sz w:val="24"/>
        </w:rPr>
        <w:t>27 Feb. - 03 Mar.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D1351">
        <w:rPr>
          <w:b/>
          <w:noProof/>
          <w:sz w:val="24"/>
        </w:rPr>
        <w:t xml:space="preserve"> 202</w:t>
      </w:r>
      <w:r w:rsidR="001579CC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344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3440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344039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2331D8B9" w:rsidR="009C60F4" w:rsidRPr="00410371" w:rsidRDefault="00007000" w:rsidP="001A28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</w:t>
            </w:r>
            <w:r w:rsidR="00E072EA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3440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06D6CCC3" w:rsidR="009C60F4" w:rsidRPr="00410371" w:rsidRDefault="0026227D" w:rsidP="00E32D8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1532E99E" w14:textId="77777777" w:rsidR="009C60F4" w:rsidRDefault="009C60F4" w:rsidP="003440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1124C70B" w:rsidR="009C60F4" w:rsidRPr="00410371" w:rsidRDefault="00344039" w:rsidP="003440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F0A50B" w14:textId="77777777" w:rsidR="009C60F4" w:rsidRDefault="009C60F4" w:rsidP="003440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37A1F1EB" w:rsidR="009C60F4" w:rsidRPr="00410371" w:rsidRDefault="00F3273B" w:rsidP="003440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7000">
                <w:fldChar w:fldCharType="begin"/>
              </w:r>
              <w:r w:rsidR="00007000">
                <w:instrText xml:space="preserve"> DOCPROPERTY  Version  \* MERGEFORMAT </w:instrText>
              </w:r>
              <w:r w:rsidR="00007000">
                <w:fldChar w:fldCharType="separate"/>
              </w:r>
              <w:r w:rsidR="009C60F4" w:rsidRPr="00221C2D">
                <w:rPr>
                  <w:b/>
                  <w:noProof/>
                  <w:sz w:val="28"/>
                </w:rPr>
                <w:t>1</w:t>
              </w:r>
              <w:r w:rsidR="009726EC" w:rsidRPr="00221C2D">
                <w:rPr>
                  <w:b/>
                  <w:noProof/>
                  <w:sz w:val="28"/>
                </w:rPr>
                <w:t>7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  <w:r w:rsidR="00E072EA">
                <w:rPr>
                  <w:b/>
                  <w:noProof/>
                  <w:sz w:val="28"/>
                </w:rPr>
                <w:t>4</w:t>
              </w:r>
              <w:r w:rsidR="009C60F4" w:rsidRPr="00221C2D">
                <w:rPr>
                  <w:b/>
                  <w:noProof/>
                  <w:sz w:val="28"/>
                </w:rPr>
                <w:t>.</w:t>
              </w:r>
              <w:r w:rsidR="00007000">
                <w:rPr>
                  <w:b/>
                  <w:noProof/>
                  <w:sz w:val="28"/>
                </w:rPr>
                <w:fldChar w:fldCharType="end"/>
              </w:r>
            </w:fldSimple>
            <w:r w:rsidR="00CE33DD" w:rsidRPr="00221C2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344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344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3440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344039">
        <w:tc>
          <w:tcPr>
            <w:tcW w:w="9641" w:type="dxa"/>
            <w:gridSpan w:val="9"/>
          </w:tcPr>
          <w:p w14:paraId="51C37A4C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344039">
        <w:tc>
          <w:tcPr>
            <w:tcW w:w="2835" w:type="dxa"/>
          </w:tcPr>
          <w:p w14:paraId="7EA58850" w14:textId="77777777" w:rsidR="009C60F4" w:rsidRDefault="009C60F4" w:rsidP="003440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1BC9F99F" w:rsidR="009C60F4" w:rsidRDefault="00CE33DD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59F62FFA" w:rsidR="009C60F4" w:rsidRDefault="00940AD7" w:rsidP="003440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344039">
        <w:tc>
          <w:tcPr>
            <w:tcW w:w="9640" w:type="dxa"/>
            <w:gridSpan w:val="11"/>
          </w:tcPr>
          <w:p w14:paraId="1C2A9562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344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7DDA412C" w:rsidR="009C60F4" w:rsidRDefault="006F66B6" w:rsidP="00344039">
            <w:pPr>
              <w:pStyle w:val="CRCoverPage"/>
              <w:spacing w:after="0"/>
              <w:ind w:left="100"/>
              <w:rPr>
                <w:noProof/>
              </w:rPr>
            </w:pPr>
            <w:r w:rsidRPr="006F66B6">
              <w:t xml:space="preserve">Correct latency-based URLLC EE KPI </w:t>
            </w:r>
            <w:r>
              <w:t>unit</w:t>
            </w:r>
          </w:p>
        </w:tc>
      </w:tr>
      <w:tr w:rsidR="009C60F4" w14:paraId="3DFF3BF1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62CE4992" w:rsidR="009C60F4" w:rsidRDefault="00CE33DD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C60F4" w14:paraId="1441D869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5E37A12" w:rsidR="009C60F4" w:rsidRDefault="00940AD7" w:rsidP="00344039">
            <w:pPr>
              <w:pStyle w:val="CRCoverPage"/>
              <w:spacing w:after="0"/>
              <w:ind w:left="100"/>
              <w:rPr>
                <w:noProof/>
              </w:rPr>
            </w:pPr>
            <w:r w:rsidRPr="00940AD7">
              <w:t>EE5GPLUS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3440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3440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5340B0C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68C9">
              <w:t>3</w:t>
            </w:r>
            <w:r>
              <w:t>-</w:t>
            </w:r>
            <w:r w:rsidR="00B868C9">
              <w:t>02</w:t>
            </w:r>
            <w:r>
              <w:t>-</w:t>
            </w:r>
            <w:r w:rsidR="00B868C9">
              <w:t>1</w:t>
            </w:r>
            <w:r w:rsidR="001A2832">
              <w:t>3</w:t>
            </w:r>
          </w:p>
        </w:tc>
      </w:tr>
      <w:tr w:rsidR="009C60F4" w14:paraId="4240936A" w14:textId="77777777" w:rsidTr="00344039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344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3440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7F0DAF01" w:rsidR="009C60F4" w:rsidRDefault="00E072EA" w:rsidP="003440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3440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706F087D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79CC">
              <w:t>7</w:t>
            </w:r>
          </w:p>
        </w:tc>
      </w:tr>
      <w:tr w:rsidR="009C60F4" w14:paraId="11B4A3C2" w14:textId="77777777" w:rsidTr="00344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3440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3440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3440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344039">
        <w:tc>
          <w:tcPr>
            <w:tcW w:w="1843" w:type="dxa"/>
          </w:tcPr>
          <w:p w14:paraId="59FAF11D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30BB2DBD" w:rsidR="00C203F9" w:rsidRPr="00C203F9" w:rsidRDefault="00E072EA" w:rsidP="00E142B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="00B05F81">
              <w:rPr>
                <w:noProof/>
              </w:rPr>
              <w:t>latency-based</w:t>
            </w:r>
            <w:r w:rsidR="001536D1">
              <w:rPr>
                <w:noProof/>
              </w:rPr>
              <w:t xml:space="preserve"> URLLC </w:t>
            </w:r>
            <w:r>
              <w:rPr>
                <w:noProof/>
              </w:rPr>
              <w:t xml:space="preserve">EE KPI </w:t>
            </w:r>
            <w:r w:rsidR="00B05F81">
              <w:rPr>
                <w:noProof/>
              </w:rPr>
              <w:t>unit is wrong</w:t>
            </w:r>
            <w:r w:rsidR="00BF26F0">
              <w:rPr>
                <w:noProof/>
              </w:rPr>
              <w:t>.</w:t>
            </w:r>
          </w:p>
        </w:tc>
      </w:tr>
      <w:tr w:rsidR="009C60F4" w14:paraId="30721F55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326FD5CA" w:rsidR="005E2FD0" w:rsidRPr="006043F9" w:rsidRDefault="00A4153F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B05F81">
              <w:rPr>
                <w:noProof/>
              </w:rPr>
              <w:t>t</w:t>
            </w:r>
            <w:r w:rsidR="00B05F81" w:rsidRPr="00B05F81">
              <w:rPr>
                <w:noProof/>
              </w:rPr>
              <w:t>he latency-based URLLC EE KPI unit</w:t>
            </w:r>
            <w:r w:rsidR="00F131CE">
              <w:rPr>
                <w:noProof/>
              </w:rPr>
              <w:t>.</w:t>
            </w:r>
          </w:p>
        </w:tc>
      </w:tr>
      <w:tr w:rsidR="009C60F4" w14:paraId="22DA44F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F006C86" w:rsidR="009C60F4" w:rsidRDefault="00A4153F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</w:t>
            </w:r>
            <w:r w:rsidR="00E072EA">
              <w:rPr>
                <w:noProof/>
              </w:rPr>
              <w:t xml:space="preserve">wrong implementations of </w:t>
            </w:r>
            <w:r w:rsidR="00B508F9">
              <w:rPr>
                <w:noProof/>
              </w:rPr>
              <w:t>th</w:t>
            </w:r>
            <w:r w:rsidR="00B05F81">
              <w:rPr>
                <w:noProof/>
              </w:rPr>
              <w:t xml:space="preserve">e </w:t>
            </w:r>
            <w:r w:rsidR="00B05F81" w:rsidRPr="00B05F81">
              <w:rPr>
                <w:noProof/>
              </w:rPr>
              <w:t>latency-based URLLC EE KPI</w:t>
            </w:r>
            <w:r w:rsidR="00AC3ED7" w:rsidRPr="00662D78">
              <w:rPr>
                <w:noProof/>
              </w:rPr>
              <w:t>.</w:t>
            </w:r>
          </w:p>
        </w:tc>
      </w:tr>
      <w:tr w:rsidR="009C60F4" w14:paraId="3EF152A8" w14:textId="77777777" w:rsidTr="00344039">
        <w:tc>
          <w:tcPr>
            <w:tcW w:w="2694" w:type="dxa"/>
            <w:gridSpan w:val="2"/>
          </w:tcPr>
          <w:p w14:paraId="55E861B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90CC497" w:rsidR="009C60F4" w:rsidRDefault="001536D1" w:rsidP="00E94BE7">
            <w:pPr>
              <w:pStyle w:val="CRCoverPage"/>
              <w:spacing w:after="0"/>
              <w:rPr>
                <w:noProof/>
              </w:rPr>
            </w:pPr>
            <w:r w:rsidRPr="001536D1">
              <w:rPr>
                <w:noProof/>
              </w:rPr>
              <w:t>6.1.2.4.</w:t>
            </w:r>
            <w:r w:rsidR="00B05F81">
              <w:rPr>
                <w:noProof/>
              </w:rPr>
              <w:t>2</w:t>
            </w:r>
          </w:p>
        </w:tc>
      </w:tr>
      <w:tr w:rsidR="009C60F4" w14:paraId="46A40056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3440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3440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344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3440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344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3440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344039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344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606E993F" w:rsidR="002F4B32" w:rsidRDefault="002F4B32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0F4" w:rsidRPr="008863B9" w14:paraId="39C5C1EF" w14:textId="77777777" w:rsidTr="00344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3440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344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344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274AEA2C" w:rsidR="009C60F4" w:rsidRDefault="009C60F4" w:rsidP="003440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64307C9D" w:rsidR="005115F2" w:rsidRPr="00477531" w:rsidRDefault="00DB4470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553E6C6A" w14:textId="1D047156" w:rsidR="008F32C9" w:rsidRDefault="008F32C9" w:rsidP="00E072EA"/>
    <w:p w14:paraId="6BB05087" w14:textId="77777777" w:rsidR="00B05F81" w:rsidRPr="00FC6D6E" w:rsidRDefault="00B05F81" w:rsidP="00B05F81">
      <w:pPr>
        <w:pStyle w:val="Heading5"/>
      </w:pPr>
      <w:bookmarkStart w:id="2" w:name="_Toc113870261"/>
      <w:r>
        <w:t>6.1.2.4.2</w:t>
      </w:r>
      <w:r>
        <w:tab/>
        <w:t>Based on latency of the network slice</w:t>
      </w:r>
      <w:bookmarkEnd w:id="2"/>
    </w:p>
    <w:p w14:paraId="660E39EF" w14:textId="77777777" w:rsidR="00B05F81" w:rsidRDefault="00B05F81" w:rsidP="00B05F81">
      <w:r>
        <w:t>This KPI is obtained by the inverse of the average end-to-end User Plane (UP) latency of the network slice divided by the energy consumption of the network slice. The unit of this KPI is (0.1ms * J)</w:t>
      </w:r>
      <w:r w:rsidRPr="00B05F81">
        <w:rPr>
          <w:vertAlign w:val="superscript"/>
          <w:rPrChange w:id="3" w:author="huawei" w:date="2022-12-20T13:07:00Z">
            <w:rPr/>
          </w:rPrChange>
        </w:rPr>
        <w:t>-1</w:t>
      </w:r>
      <w:r>
        <w:t>.</w:t>
      </w:r>
    </w:p>
    <w:p w14:paraId="4AD17F6F" w14:textId="77777777" w:rsidR="00B05F81" w:rsidRDefault="00B05F81" w:rsidP="00B05F81">
      <w:r>
        <w:rPr>
          <w:lang w:val="en-US"/>
        </w:rPr>
        <w:t>In this KPI variant, latency is the only factor considered for evaluating the performance of network slice, i.e. the performance of network slice (</w:t>
      </w:r>
      <w:proofErr w:type="spellStart"/>
      <w:r>
        <w:rPr>
          <w:lang w:val="en-US"/>
        </w:rPr>
        <w:t>P</w:t>
      </w:r>
      <w:r>
        <w:rPr>
          <w:vertAlign w:val="subscript"/>
          <w:lang w:val="en-US"/>
        </w:rPr>
        <w:t>ns</w:t>
      </w:r>
      <w:proofErr w:type="spellEnd"/>
      <w:r>
        <w:rPr>
          <w:lang w:val="en-US"/>
        </w:rPr>
        <w:t>) for URLLC type of network slice is the inverse of the end-to-end User Plane (UP) latency of the network slice.</w:t>
      </w:r>
    </w:p>
    <w:p w14:paraId="62129798" w14:textId="272E2F74" w:rsidR="00B05F81" w:rsidRDefault="00B05F81" w:rsidP="00B05F81">
      <w:pPr>
        <w:pStyle w:val="TH"/>
      </w:pPr>
      <w:r>
        <w:rPr>
          <w:noProof/>
          <w:lang w:val="fr-FR" w:eastAsia="fr-FR"/>
        </w:rPr>
        <w:drawing>
          <wp:inline distT="0" distB="0" distL="0" distR="0" wp14:anchorId="26C05B4E" wp14:editId="0BC888A1">
            <wp:extent cx="5184140" cy="43624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14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E8CFD" w14:textId="77777777" w:rsidR="00B05F81" w:rsidRDefault="00B05F81" w:rsidP="00B05F81">
      <w:r>
        <w:t>Where Network slice mean latency is defined as:</w:t>
      </w:r>
    </w:p>
    <w:p w14:paraId="2683BFE5" w14:textId="70394048" w:rsidR="00B05F81" w:rsidRDefault="00B05F81" w:rsidP="00B05F81">
      <w:pPr>
        <w:pStyle w:val="TH"/>
      </w:pPr>
      <w:r>
        <w:rPr>
          <w:noProof/>
          <w:lang w:val="fr-FR" w:eastAsia="fr-FR"/>
        </w:rPr>
        <w:drawing>
          <wp:inline distT="0" distB="0" distL="0" distR="0" wp14:anchorId="3C7B9282" wp14:editId="59AA2ACF">
            <wp:extent cx="5064125" cy="3727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582F1" w14:textId="77777777" w:rsidR="00B05F81" w:rsidRDefault="00B05F81" w:rsidP="00B05F81"/>
    <w:p w14:paraId="7C5D2DB7" w14:textId="77777777" w:rsidR="00B05F81" w:rsidRDefault="00B05F81" w:rsidP="00B05F81">
      <w:r>
        <w:t>The following KPIs are used to calculate Network slice mean latency:</w:t>
      </w:r>
    </w:p>
    <w:p w14:paraId="1DAFC157" w14:textId="77777777" w:rsidR="00B05F81" w:rsidRDefault="00B05F81" w:rsidP="00B05F81">
      <w:pPr>
        <w:pStyle w:val="B10"/>
      </w:pPr>
      <w:r>
        <w:t>- DelayE2EUlNs: Average e2e uplink delay for a network slice, defined in TS 28.554 [18] clause 6.3.1.8.1 as the average e2e UL packet delay between the PSA UPF and the UE for a network slice;</w:t>
      </w:r>
    </w:p>
    <w:p w14:paraId="7A98E3D2" w14:textId="77777777" w:rsidR="00B05F81" w:rsidRDefault="00B05F81" w:rsidP="00B05F81">
      <w:pPr>
        <w:pStyle w:val="B10"/>
      </w:pPr>
      <w:r>
        <w:t>- DelayE2EDlNs: Average e2e downlink delay for a network slice, defined in TS 28.554 [18] clause 6.3.1.8.2 as the average e2e DL packet delay between the PSA UPF and the UE for a network slice.</w:t>
      </w:r>
    </w:p>
    <w:p w14:paraId="45C4B420" w14:textId="77777777" w:rsidR="00CE33DD" w:rsidRPr="0099127B" w:rsidRDefault="00CE33DD" w:rsidP="00E072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344039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34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Hlk1224330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4"/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B53D8" w14:textId="77777777" w:rsidR="00007000" w:rsidRDefault="00007000">
      <w:r>
        <w:separator/>
      </w:r>
    </w:p>
  </w:endnote>
  <w:endnote w:type="continuationSeparator" w:id="0">
    <w:p w14:paraId="64A27D58" w14:textId="77777777" w:rsidR="00007000" w:rsidRDefault="00007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D8C5" w14:textId="77777777" w:rsidR="00344039" w:rsidRDefault="003440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8C9F4" w14:textId="77777777" w:rsidR="00344039" w:rsidRDefault="003440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397B6" w14:textId="77777777" w:rsidR="00344039" w:rsidRDefault="00344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E6F9C" w14:textId="77777777" w:rsidR="00007000" w:rsidRDefault="00007000">
      <w:r>
        <w:separator/>
      </w:r>
    </w:p>
  </w:footnote>
  <w:footnote w:type="continuationSeparator" w:id="0">
    <w:p w14:paraId="2E335733" w14:textId="77777777" w:rsidR="00007000" w:rsidRDefault="00007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44039" w:rsidRDefault="0034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4950B" w14:textId="77777777" w:rsidR="00344039" w:rsidRDefault="003440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B84DF" w14:textId="77777777" w:rsidR="00344039" w:rsidRDefault="003440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44039" w:rsidRDefault="003440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4039" w:rsidRDefault="003440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44039" w:rsidRDefault="003440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000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105664"/>
    <w:rsid w:val="00136F02"/>
    <w:rsid w:val="00141348"/>
    <w:rsid w:val="00141A4F"/>
    <w:rsid w:val="00144705"/>
    <w:rsid w:val="00145D43"/>
    <w:rsid w:val="0014653D"/>
    <w:rsid w:val="001536D1"/>
    <w:rsid w:val="001579CC"/>
    <w:rsid w:val="00192C46"/>
    <w:rsid w:val="00194FBD"/>
    <w:rsid w:val="0019687B"/>
    <w:rsid w:val="001A08B3"/>
    <w:rsid w:val="001A2832"/>
    <w:rsid w:val="001A7B60"/>
    <w:rsid w:val="001B52F0"/>
    <w:rsid w:val="001B6430"/>
    <w:rsid w:val="001B7A65"/>
    <w:rsid w:val="001D51E7"/>
    <w:rsid w:val="001E293E"/>
    <w:rsid w:val="001E41F3"/>
    <w:rsid w:val="001E44A2"/>
    <w:rsid w:val="001E5A3F"/>
    <w:rsid w:val="001F2845"/>
    <w:rsid w:val="00204B16"/>
    <w:rsid w:val="00206A28"/>
    <w:rsid w:val="00206E32"/>
    <w:rsid w:val="00214E21"/>
    <w:rsid w:val="00217126"/>
    <w:rsid w:val="00221C2D"/>
    <w:rsid w:val="00224EAA"/>
    <w:rsid w:val="0024412B"/>
    <w:rsid w:val="00253A9A"/>
    <w:rsid w:val="00257230"/>
    <w:rsid w:val="0026004D"/>
    <w:rsid w:val="0026227D"/>
    <w:rsid w:val="00262CAC"/>
    <w:rsid w:val="00263A01"/>
    <w:rsid w:val="002640DD"/>
    <w:rsid w:val="00266E41"/>
    <w:rsid w:val="00275D12"/>
    <w:rsid w:val="00284FEB"/>
    <w:rsid w:val="002860C4"/>
    <w:rsid w:val="0029209E"/>
    <w:rsid w:val="002A1B77"/>
    <w:rsid w:val="002A7309"/>
    <w:rsid w:val="002B5741"/>
    <w:rsid w:val="002B61EC"/>
    <w:rsid w:val="002B65D6"/>
    <w:rsid w:val="002C0068"/>
    <w:rsid w:val="002C7B80"/>
    <w:rsid w:val="002D35E8"/>
    <w:rsid w:val="002D7DCE"/>
    <w:rsid w:val="002E3846"/>
    <w:rsid w:val="002E472E"/>
    <w:rsid w:val="002E6447"/>
    <w:rsid w:val="002F4B32"/>
    <w:rsid w:val="00305409"/>
    <w:rsid w:val="0032049B"/>
    <w:rsid w:val="0033251F"/>
    <w:rsid w:val="0034108E"/>
    <w:rsid w:val="00344039"/>
    <w:rsid w:val="00346B3B"/>
    <w:rsid w:val="003609EF"/>
    <w:rsid w:val="0036231A"/>
    <w:rsid w:val="00374DD4"/>
    <w:rsid w:val="00380BCA"/>
    <w:rsid w:val="00394559"/>
    <w:rsid w:val="003A2226"/>
    <w:rsid w:val="003A49CB"/>
    <w:rsid w:val="003C5AE8"/>
    <w:rsid w:val="003D1351"/>
    <w:rsid w:val="003D2D88"/>
    <w:rsid w:val="003E1A36"/>
    <w:rsid w:val="003E5DBF"/>
    <w:rsid w:val="003E7559"/>
    <w:rsid w:val="003F062F"/>
    <w:rsid w:val="00403251"/>
    <w:rsid w:val="00410371"/>
    <w:rsid w:val="00414809"/>
    <w:rsid w:val="004242F1"/>
    <w:rsid w:val="004478BB"/>
    <w:rsid w:val="004603D8"/>
    <w:rsid w:val="00480B96"/>
    <w:rsid w:val="00490F79"/>
    <w:rsid w:val="004A00F5"/>
    <w:rsid w:val="004A52C6"/>
    <w:rsid w:val="004A7B3A"/>
    <w:rsid w:val="004B75B7"/>
    <w:rsid w:val="004C6445"/>
    <w:rsid w:val="004D1D31"/>
    <w:rsid w:val="004E278E"/>
    <w:rsid w:val="004E3CB7"/>
    <w:rsid w:val="004F17DC"/>
    <w:rsid w:val="005009D9"/>
    <w:rsid w:val="00505708"/>
    <w:rsid w:val="005057B8"/>
    <w:rsid w:val="00506042"/>
    <w:rsid w:val="005115F2"/>
    <w:rsid w:val="0051580D"/>
    <w:rsid w:val="00520CEC"/>
    <w:rsid w:val="00521FB5"/>
    <w:rsid w:val="00547111"/>
    <w:rsid w:val="00550A6F"/>
    <w:rsid w:val="00554A06"/>
    <w:rsid w:val="00555361"/>
    <w:rsid w:val="0057564D"/>
    <w:rsid w:val="00581004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43A5A"/>
    <w:rsid w:val="0065536E"/>
    <w:rsid w:val="00662D78"/>
    <w:rsid w:val="00665C47"/>
    <w:rsid w:val="0068622F"/>
    <w:rsid w:val="00695808"/>
    <w:rsid w:val="006A24A1"/>
    <w:rsid w:val="006B46FB"/>
    <w:rsid w:val="006B51BA"/>
    <w:rsid w:val="006E11CD"/>
    <w:rsid w:val="006E21FB"/>
    <w:rsid w:val="006E4001"/>
    <w:rsid w:val="006F0A85"/>
    <w:rsid w:val="006F66B6"/>
    <w:rsid w:val="00705AEF"/>
    <w:rsid w:val="00712183"/>
    <w:rsid w:val="00714780"/>
    <w:rsid w:val="00725FBC"/>
    <w:rsid w:val="00736771"/>
    <w:rsid w:val="00741711"/>
    <w:rsid w:val="00745489"/>
    <w:rsid w:val="00757888"/>
    <w:rsid w:val="00764864"/>
    <w:rsid w:val="00767D3B"/>
    <w:rsid w:val="0077797A"/>
    <w:rsid w:val="00785599"/>
    <w:rsid w:val="00792342"/>
    <w:rsid w:val="007977A8"/>
    <w:rsid w:val="007A179C"/>
    <w:rsid w:val="007A5743"/>
    <w:rsid w:val="007B4590"/>
    <w:rsid w:val="007B512A"/>
    <w:rsid w:val="007C2097"/>
    <w:rsid w:val="007C6009"/>
    <w:rsid w:val="007D3898"/>
    <w:rsid w:val="007D6A07"/>
    <w:rsid w:val="007F3CCA"/>
    <w:rsid w:val="007F62C2"/>
    <w:rsid w:val="007F7259"/>
    <w:rsid w:val="008040A8"/>
    <w:rsid w:val="0080547D"/>
    <w:rsid w:val="008279FA"/>
    <w:rsid w:val="008331DB"/>
    <w:rsid w:val="008379C4"/>
    <w:rsid w:val="00837BA4"/>
    <w:rsid w:val="00851B8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59E"/>
    <w:rsid w:val="008D6FCA"/>
    <w:rsid w:val="008F07B4"/>
    <w:rsid w:val="008F32C9"/>
    <w:rsid w:val="008F3789"/>
    <w:rsid w:val="008F686C"/>
    <w:rsid w:val="00904335"/>
    <w:rsid w:val="009148DE"/>
    <w:rsid w:val="009215BF"/>
    <w:rsid w:val="00940AD7"/>
    <w:rsid w:val="00941E30"/>
    <w:rsid w:val="009726EC"/>
    <w:rsid w:val="00972AC2"/>
    <w:rsid w:val="009777D9"/>
    <w:rsid w:val="0098673F"/>
    <w:rsid w:val="009877D6"/>
    <w:rsid w:val="00991B88"/>
    <w:rsid w:val="009A5753"/>
    <w:rsid w:val="009A579D"/>
    <w:rsid w:val="009B4985"/>
    <w:rsid w:val="009C34BC"/>
    <w:rsid w:val="009C60F4"/>
    <w:rsid w:val="009E3297"/>
    <w:rsid w:val="009E3624"/>
    <w:rsid w:val="009F734F"/>
    <w:rsid w:val="009F7813"/>
    <w:rsid w:val="00A05EAD"/>
    <w:rsid w:val="00A1069F"/>
    <w:rsid w:val="00A246B6"/>
    <w:rsid w:val="00A259E8"/>
    <w:rsid w:val="00A25AF8"/>
    <w:rsid w:val="00A30356"/>
    <w:rsid w:val="00A367C5"/>
    <w:rsid w:val="00A4153F"/>
    <w:rsid w:val="00A4460F"/>
    <w:rsid w:val="00A45C92"/>
    <w:rsid w:val="00A47E70"/>
    <w:rsid w:val="00A506EE"/>
    <w:rsid w:val="00A50CF0"/>
    <w:rsid w:val="00A62743"/>
    <w:rsid w:val="00A6582E"/>
    <w:rsid w:val="00A66E67"/>
    <w:rsid w:val="00A722C5"/>
    <w:rsid w:val="00A7671C"/>
    <w:rsid w:val="00AA2CBC"/>
    <w:rsid w:val="00AA558C"/>
    <w:rsid w:val="00AB041C"/>
    <w:rsid w:val="00AC379D"/>
    <w:rsid w:val="00AC3ED7"/>
    <w:rsid w:val="00AC4BC0"/>
    <w:rsid w:val="00AC5820"/>
    <w:rsid w:val="00AD1CD8"/>
    <w:rsid w:val="00B020CE"/>
    <w:rsid w:val="00B03E8E"/>
    <w:rsid w:val="00B05F81"/>
    <w:rsid w:val="00B11A27"/>
    <w:rsid w:val="00B13F88"/>
    <w:rsid w:val="00B1603C"/>
    <w:rsid w:val="00B258BB"/>
    <w:rsid w:val="00B508F9"/>
    <w:rsid w:val="00B63D58"/>
    <w:rsid w:val="00B67B97"/>
    <w:rsid w:val="00B868C9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6F0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2F1B"/>
    <w:rsid w:val="00C66BA2"/>
    <w:rsid w:val="00C82512"/>
    <w:rsid w:val="00C84E72"/>
    <w:rsid w:val="00C95985"/>
    <w:rsid w:val="00CC0FC6"/>
    <w:rsid w:val="00CC5026"/>
    <w:rsid w:val="00CC68D0"/>
    <w:rsid w:val="00CE33DD"/>
    <w:rsid w:val="00CF5067"/>
    <w:rsid w:val="00CF5C18"/>
    <w:rsid w:val="00D03F9A"/>
    <w:rsid w:val="00D06D51"/>
    <w:rsid w:val="00D16505"/>
    <w:rsid w:val="00D24991"/>
    <w:rsid w:val="00D45C45"/>
    <w:rsid w:val="00D47364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072EA"/>
    <w:rsid w:val="00E12EAD"/>
    <w:rsid w:val="00E13F3D"/>
    <w:rsid w:val="00E142BE"/>
    <w:rsid w:val="00E17025"/>
    <w:rsid w:val="00E32D8A"/>
    <w:rsid w:val="00E34898"/>
    <w:rsid w:val="00E67503"/>
    <w:rsid w:val="00E866AE"/>
    <w:rsid w:val="00E94BE7"/>
    <w:rsid w:val="00EB09B7"/>
    <w:rsid w:val="00EC2FF1"/>
    <w:rsid w:val="00EC74FB"/>
    <w:rsid w:val="00EE7D7C"/>
    <w:rsid w:val="00EF0F2F"/>
    <w:rsid w:val="00F01643"/>
    <w:rsid w:val="00F131CE"/>
    <w:rsid w:val="00F158B7"/>
    <w:rsid w:val="00F25D98"/>
    <w:rsid w:val="00F300FB"/>
    <w:rsid w:val="00F3273B"/>
    <w:rsid w:val="00F750F9"/>
    <w:rsid w:val="00FB2565"/>
    <w:rsid w:val="00FB6386"/>
    <w:rsid w:val="00FC042A"/>
    <w:rsid w:val="00FC1484"/>
    <w:rsid w:val="00FC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4479D-C708-4F53-A2E9-D8999365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2023-02-09T09:56:00Z</dcterms:created>
  <dcterms:modified xsi:type="dcterms:W3CDTF">2023-02-09T09:59:00Z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(3)WZU8Zfu8v6pvOSK3FCHXdYaZjI4z4BJ7ESpxJ8Py6KXOYtZ7hxCZDBBko4j3UROaFMVqAZjD
zctMLiC3h/trzROeiAvbFUq0l5iaDwUUCPKI2/FnvGAmZLh30v/8viPqh+V7RKdxa6rXtEXM
sD/gvmv1l37Jzx2ZrxRZ6gxInAZKtgTT92EyNZNq3TOek5w9Rte9QBj64OsWJd8stO5Dyl9Q
W6EYSnnAPKhNzOTa5E</vt:lpwstr>
  </property>
  <property fmtid="{D5CDD505-2E9C-101B-9397-08002B2CF9AE}" pid="22" name="_2015_ms_pID_7253431">
    <vt:lpwstr>IqhcDzBlJ6zlYSt7/Sui6sohY6AbLSiXi80+NgAxd+05yw7IVIZgvr
5VHQmynddfQmp8LkO0bVQszDhKfNDEt8SO8K+c6jRcZMj+S1Vg1dCoFWExG2tobifR2Mdi6h
7nvU8Ayh61HcxMz06iwNoMlAXZzCARliYUC67JviLO1wG3/YY9Mijd5/t3dJDoeC7geoo/g5
XQ1JMvxmX+SgLfceneF99dK+kR+dHPTmrzmi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1675930308</vt:lpwstr>
  </property>
</Properties>
</file>